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FA" w:rsidRPr="00D7230E" w:rsidRDefault="008A5696" w:rsidP="00A65512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國立臺灣戲曲學院移地教學實施要點</w:t>
      </w:r>
      <w:bookmarkStart w:id="0" w:name="_GoBack"/>
      <w:bookmarkEnd w:id="0"/>
    </w:p>
    <w:p w:rsidR="00606813" w:rsidRPr="00D1431C" w:rsidRDefault="00EB36D7" w:rsidP="00265F55">
      <w:pPr>
        <w:spacing w:line="52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="00265F55" w:rsidRPr="00D1431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265F55" w:rsidRPr="00D1431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265F55" w:rsidRPr="00D1431C">
        <w:rPr>
          <w:rFonts w:ascii="標楷體" w:eastAsia="標楷體" w:hAnsi="標楷體" w:hint="eastAsia"/>
        </w:rPr>
        <w:t>日</w:t>
      </w:r>
      <w:r w:rsidR="002F12E4" w:rsidRPr="00D1431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112學年度第2學期第1次</w:t>
      </w:r>
      <w:r w:rsidR="00265F55" w:rsidRPr="00D1431C">
        <w:rPr>
          <w:rFonts w:ascii="標楷體" w:eastAsia="標楷體" w:hAnsi="標楷體" w:hint="eastAsia"/>
        </w:rPr>
        <w:t>教務會議通過</w:t>
      </w:r>
    </w:p>
    <w:p w:rsidR="002B1B12" w:rsidRDefault="00D1431C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本校為結合理論與實務，增進學生知識技能，特訂定「移地教學實施要點</w:t>
      </w:r>
      <w:r w:rsidR="00897076" w:rsidRPr="00897076">
        <w:rPr>
          <w:rFonts w:ascii="標楷體" w:eastAsia="標楷體" w:hAnsi="標楷體" w:hint="eastAsia"/>
          <w:sz w:val="28"/>
          <w:szCs w:val="28"/>
        </w:rPr>
        <w:t>」(以下簡稱本要點)。</w:t>
      </w:r>
    </w:p>
    <w:p w:rsidR="00F06EBB" w:rsidRDefault="00F06EBB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本校授課教師因課程教學需要，且與課程相關，得申請移地教學，並應</w:t>
      </w:r>
      <w:r>
        <w:rPr>
          <w:rFonts w:ascii="標楷體" w:eastAsia="標楷體" w:hAnsi="標楷體" w:hint="eastAsia"/>
          <w:sz w:val="28"/>
          <w:szCs w:val="28"/>
        </w:rPr>
        <w:t>事先寫入課程教學計畫，其活動內容與教學之關聯性，由課程所屬單位認定</w:t>
      </w:r>
      <w:r w:rsidRPr="002B1B12">
        <w:rPr>
          <w:rFonts w:ascii="標楷體" w:eastAsia="標楷體" w:hAnsi="標楷體" w:hint="eastAsia"/>
          <w:sz w:val="28"/>
          <w:szCs w:val="28"/>
        </w:rPr>
        <w:t>。</w:t>
      </w:r>
    </w:p>
    <w:p w:rsidR="002B1B12" w:rsidRDefault="00F06EBB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學院部每門課每學期移地教學次數以兩次為限</w:t>
      </w:r>
      <w:r>
        <w:rPr>
          <w:rFonts w:ascii="標楷體" w:eastAsia="標楷體" w:hAnsi="標楷體" w:hint="eastAsia"/>
          <w:sz w:val="28"/>
          <w:szCs w:val="28"/>
        </w:rPr>
        <w:t>，超過二次須以專簽辦理，</w:t>
      </w:r>
      <w:r w:rsidRPr="002B1B12">
        <w:rPr>
          <w:rFonts w:ascii="標楷體" w:eastAsia="標楷體" w:hAnsi="標楷體" w:hint="eastAsia"/>
          <w:sz w:val="28"/>
          <w:szCs w:val="28"/>
        </w:rPr>
        <w:t>每一上課時段以一班為限</w:t>
      </w:r>
      <w:r>
        <w:rPr>
          <w:rFonts w:ascii="標楷體" w:eastAsia="標楷體" w:hAnsi="標楷體" w:hint="eastAsia"/>
          <w:sz w:val="28"/>
          <w:szCs w:val="28"/>
        </w:rPr>
        <w:t>；若為業界教師或職場體驗得以專簽辦理，不在此限</w:t>
      </w:r>
      <w:r w:rsidRPr="002B1B12">
        <w:rPr>
          <w:rFonts w:ascii="標楷體" w:eastAsia="標楷體" w:hAnsi="標楷體" w:hint="eastAsia"/>
          <w:sz w:val="28"/>
          <w:szCs w:val="28"/>
        </w:rPr>
        <w:t>。高職部以下移地教學每班</w:t>
      </w:r>
      <w:r>
        <w:rPr>
          <w:rFonts w:ascii="標楷體" w:eastAsia="標楷體" w:hAnsi="標楷體" w:hint="eastAsia"/>
          <w:sz w:val="28"/>
          <w:szCs w:val="28"/>
        </w:rPr>
        <w:t>每學期以一次為限，惟任務型演出或產學案不受此限。</w:t>
      </w:r>
    </w:p>
    <w:p w:rsidR="002B1B12" w:rsidRDefault="00897076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移地教學申請應於實施日一週前完成</w:t>
      </w:r>
      <w:r w:rsidR="00C13DAF">
        <w:rPr>
          <w:rFonts w:ascii="標楷體" w:eastAsia="標楷體" w:hAnsi="標楷體" w:hint="eastAsia"/>
          <w:sz w:val="28"/>
          <w:szCs w:val="28"/>
        </w:rPr>
        <w:t>申請程序。學院部須在教學務系統填寫，將申請表印出，並檢附課程計畫</w:t>
      </w:r>
      <w:r w:rsidRPr="002B1B12">
        <w:rPr>
          <w:rFonts w:ascii="標楷體" w:eastAsia="標楷體" w:hAnsi="標楷體" w:hint="eastAsia"/>
          <w:sz w:val="28"/>
          <w:szCs w:val="28"/>
        </w:rPr>
        <w:t>，經課</w:t>
      </w:r>
      <w:r w:rsidR="00BB2050">
        <w:rPr>
          <w:rFonts w:ascii="標楷體" w:eastAsia="標楷體" w:hAnsi="標楷體" w:hint="eastAsia"/>
          <w:sz w:val="28"/>
          <w:szCs w:val="28"/>
        </w:rPr>
        <w:t>程所屬單位主管核定，並報教務長核准後實施；高職部以下須以專簽核</w:t>
      </w:r>
      <w:r w:rsidRPr="002B1B12">
        <w:rPr>
          <w:rFonts w:ascii="標楷體" w:eastAsia="標楷體" w:hAnsi="標楷體" w:hint="eastAsia"/>
          <w:sz w:val="28"/>
          <w:szCs w:val="28"/>
        </w:rPr>
        <w:t>核准後</w:t>
      </w:r>
      <w:r w:rsidR="00BB2050">
        <w:rPr>
          <w:rFonts w:ascii="標楷體" w:eastAsia="標楷體" w:hAnsi="標楷體" w:hint="eastAsia"/>
          <w:sz w:val="28"/>
          <w:szCs w:val="28"/>
        </w:rPr>
        <w:t>，</w:t>
      </w:r>
      <w:r w:rsidR="00901F30">
        <w:rPr>
          <w:rFonts w:ascii="標楷體" w:eastAsia="標楷體" w:hAnsi="標楷體" w:hint="eastAsia"/>
          <w:sz w:val="28"/>
          <w:szCs w:val="28"/>
        </w:rPr>
        <w:t>至教學務系統填寫，將申請表印出檢附簽文影本，並核定後</w:t>
      </w:r>
      <w:r w:rsidR="00901F30" w:rsidRPr="002B1B12">
        <w:rPr>
          <w:rFonts w:ascii="標楷體" w:eastAsia="標楷體" w:hAnsi="標楷體" w:hint="eastAsia"/>
          <w:sz w:val="28"/>
          <w:szCs w:val="28"/>
        </w:rPr>
        <w:t>實施</w:t>
      </w:r>
      <w:r w:rsidRPr="002B1B12">
        <w:rPr>
          <w:rFonts w:ascii="標楷體" w:eastAsia="標楷體" w:hAnsi="標楷體" w:hint="eastAsia"/>
          <w:sz w:val="28"/>
          <w:szCs w:val="28"/>
        </w:rPr>
        <w:t>。</w:t>
      </w:r>
    </w:p>
    <w:p w:rsidR="002B1B12" w:rsidRDefault="00897076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移地教學時，應由授課教師全程帶領解說，</w:t>
      </w:r>
      <w:r w:rsidR="0014535C">
        <w:rPr>
          <w:rFonts w:ascii="標楷體" w:eastAsia="標楷體" w:hAnsi="標楷體" w:hint="eastAsia"/>
          <w:sz w:val="28"/>
          <w:szCs w:val="28"/>
        </w:rPr>
        <w:t>並</w:t>
      </w:r>
      <w:r w:rsidRPr="002B1B12">
        <w:rPr>
          <w:rFonts w:ascii="標楷體" w:eastAsia="標楷體" w:hAnsi="標楷體" w:hint="eastAsia"/>
          <w:sz w:val="28"/>
          <w:szCs w:val="28"/>
        </w:rPr>
        <w:t>須負責維護學生安全及秩序，未參加之學生仍應依規定請假。高職部以下需負責將學生安全帶回學校。</w:t>
      </w:r>
    </w:p>
    <w:p w:rsidR="0014535C" w:rsidRDefault="0014535C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移地教學結束後，授課教師須將</w:t>
      </w:r>
      <w:r w:rsidR="0055593D">
        <w:rPr>
          <w:rFonts w:ascii="標楷體" w:eastAsia="標楷體" w:hAnsi="標楷體" w:hint="eastAsia"/>
          <w:sz w:val="28"/>
          <w:szCs w:val="28"/>
        </w:rPr>
        <w:t>活動紀錄交</w:t>
      </w:r>
      <w:r>
        <w:rPr>
          <w:rFonts w:ascii="標楷體" w:eastAsia="標楷體" w:hAnsi="標楷體" w:hint="eastAsia"/>
          <w:sz w:val="28"/>
          <w:szCs w:val="28"/>
        </w:rPr>
        <w:t>至課程所屬單位，影本送教務處備查。</w:t>
      </w:r>
    </w:p>
    <w:p w:rsidR="002B1B12" w:rsidRDefault="00897076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移地教學時間，以不影響學生修習其他課程之權益為原則。</w:t>
      </w:r>
    </w:p>
    <w:p w:rsidR="00D2716A" w:rsidRDefault="00897076" w:rsidP="00A65512">
      <w:pPr>
        <w:pStyle w:val="a3"/>
        <w:numPr>
          <w:ilvl w:val="0"/>
          <w:numId w:val="3"/>
        </w:numPr>
        <w:spacing w:line="5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2B1B12">
        <w:rPr>
          <w:rFonts w:ascii="標楷體" w:eastAsia="標楷體" w:hAnsi="標楷體" w:hint="eastAsia"/>
          <w:sz w:val="28"/>
          <w:szCs w:val="28"/>
        </w:rPr>
        <w:t>本要點經教務會議通過，校長核定後公布實施，修正時亦同。</w:t>
      </w:r>
    </w:p>
    <w:p w:rsidR="00882F27" w:rsidRDefault="00882F27" w:rsidP="00882F27">
      <w:pPr>
        <w:pStyle w:val="a3"/>
        <w:spacing w:line="520" w:lineRule="exact"/>
        <w:ind w:leftChars="0" w:left="737"/>
        <w:rPr>
          <w:rFonts w:ascii="標楷體" w:eastAsia="標楷體" w:hAnsi="標楷體"/>
          <w:sz w:val="28"/>
          <w:szCs w:val="28"/>
        </w:rPr>
      </w:pPr>
    </w:p>
    <w:p w:rsidR="00882F27" w:rsidRDefault="00882F27" w:rsidP="00882F27">
      <w:pPr>
        <w:pStyle w:val="a3"/>
        <w:spacing w:line="520" w:lineRule="exact"/>
        <w:ind w:leftChars="0" w:left="737"/>
        <w:rPr>
          <w:rFonts w:ascii="標楷體" w:eastAsia="標楷體" w:hAnsi="標楷體"/>
          <w:sz w:val="28"/>
          <w:szCs w:val="28"/>
        </w:rPr>
      </w:pPr>
    </w:p>
    <w:p w:rsidR="00882F27" w:rsidRDefault="00882F27" w:rsidP="00882F27">
      <w:pPr>
        <w:pStyle w:val="a3"/>
        <w:spacing w:line="520" w:lineRule="exact"/>
        <w:ind w:leftChars="0" w:left="737"/>
        <w:rPr>
          <w:rFonts w:ascii="標楷體" w:eastAsia="標楷體" w:hAnsi="標楷體"/>
          <w:sz w:val="28"/>
          <w:szCs w:val="28"/>
        </w:rPr>
      </w:pPr>
    </w:p>
    <w:p w:rsidR="00882F27" w:rsidRDefault="00882F27" w:rsidP="00882F27">
      <w:pPr>
        <w:pStyle w:val="a3"/>
        <w:spacing w:line="520" w:lineRule="exact"/>
        <w:ind w:leftChars="0" w:left="737"/>
        <w:rPr>
          <w:rFonts w:ascii="標楷體" w:eastAsia="標楷體" w:hAnsi="標楷體"/>
          <w:sz w:val="28"/>
          <w:szCs w:val="28"/>
        </w:rPr>
      </w:pPr>
    </w:p>
    <w:p w:rsidR="002D5EAC" w:rsidRPr="00CE2975" w:rsidRDefault="002D5EAC" w:rsidP="002D5EAC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國立臺灣戲曲學院移地</w:t>
      </w:r>
      <w:r w:rsidRPr="00CE2975">
        <w:rPr>
          <w:rFonts w:ascii="標楷體" w:eastAsia="標楷體" w:hAnsi="標楷體" w:hint="eastAsia"/>
          <w:b/>
          <w:bCs/>
          <w:sz w:val="40"/>
          <w:szCs w:val="40"/>
        </w:rPr>
        <w:t>教學活動</w:t>
      </w:r>
      <w:r>
        <w:rPr>
          <w:rFonts w:ascii="標楷體" w:eastAsia="標楷體" w:hAnsi="標楷體" w:hint="eastAsia"/>
          <w:b/>
          <w:bCs/>
          <w:sz w:val="40"/>
          <w:szCs w:val="40"/>
        </w:rPr>
        <w:t>紀</w:t>
      </w:r>
      <w:r w:rsidRPr="00CE2975">
        <w:rPr>
          <w:rFonts w:ascii="標楷體" w:eastAsia="標楷體" w:hAnsi="標楷體" w:hint="eastAsia"/>
          <w:b/>
          <w:bCs/>
          <w:sz w:val="40"/>
          <w:szCs w:val="40"/>
        </w:rPr>
        <w:t>錄單</w:t>
      </w:r>
    </w:p>
    <w:p w:rsidR="002D5EAC" w:rsidRPr="003F2E6A" w:rsidRDefault="002D5EAC" w:rsidP="002D5EAC">
      <w:pPr>
        <w:spacing w:line="240" w:lineRule="exact"/>
        <w:ind w:firstLineChars="550" w:firstLine="1762"/>
        <w:rPr>
          <w:rFonts w:ascii="標楷體" w:eastAsia="標楷體" w:hAnsi="標楷體"/>
          <w:b/>
          <w:bCs/>
          <w:sz w:val="32"/>
          <w:szCs w:val="32"/>
        </w:rPr>
      </w:pPr>
    </w:p>
    <w:p w:rsidR="002D5EAC" w:rsidRDefault="002D5EAC" w:rsidP="002D5EAC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</w:t>
      </w:r>
      <w:r w:rsidRPr="00E16303">
        <w:rPr>
          <w:rFonts w:ascii="標楷體" w:eastAsia="標楷體" w:hAnsi="標楷體" w:hint="eastAsia"/>
          <w:sz w:val="28"/>
          <w:szCs w:val="28"/>
        </w:rPr>
        <w:t>日期:   年   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6303">
        <w:rPr>
          <w:rFonts w:ascii="標楷體" w:eastAsia="標楷體" w:hAnsi="標楷體" w:hint="eastAsia"/>
          <w:sz w:val="28"/>
          <w:szCs w:val="28"/>
        </w:rPr>
        <w:t>日</w:t>
      </w:r>
    </w:p>
    <w:p w:rsidR="002D5EAC" w:rsidRDefault="002D5EAC" w:rsidP="002D5EAC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*本活動紀錄單送各系辦留存，影本送教務處備查。</w:t>
      </w:r>
    </w:p>
    <w:p w:rsidR="002D5EAC" w:rsidRPr="00E16303" w:rsidRDefault="002D5EAC" w:rsidP="002D5EAC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90"/>
        <w:gridCol w:w="1685"/>
        <w:gridCol w:w="1346"/>
        <w:gridCol w:w="3954"/>
      </w:tblGrid>
      <w:tr w:rsidR="002D5EAC" w:rsidRPr="003F2E6A" w:rsidTr="00C46AF5">
        <w:trPr>
          <w:trHeight w:val="6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EAC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(本學期第   次移地教學)</w:t>
            </w:r>
          </w:p>
        </w:tc>
      </w:tr>
      <w:tr w:rsidR="002D5EAC" w:rsidRPr="003F2E6A" w:rsidTr="00C46AF5">
        <w:trPr>
          <w:trHeight w:hRule="exact" w:val="65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5EAC" w:rsidRPr="00603BBD" w:rsidRDefault="002D5EAC" w:rsidP="00C46AF5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人(附點名單)</w:t>
            </w:r>
          </w:p>
        </w:tc>
        <w:tc>
          <w:tcPr>
            <w:tcW w:w="1440" w:type="dxa"/>
            <w:vMerge/>
            <w:tcBorders>
              <w:left w:val="double" w:sz="4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righ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EAC" w:rsidRPr="003F2E6A" w:rsidTr="00C46AF5">
        <w:trPr>
          <w:cantSplit/>
          <w:trHeight w:val="161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ind w:firstLineChars="50" w:firstLine="14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B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(帶隊教師)</w:t>
            </w: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D5EAC" w:rsidRPr="003F2E6A" w:rsidTr="00C46AF5">
        <w:trPr>
          <w:trHeight w:hRule="exact" w:val="851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參訪單位(地址)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EAC" w:rsidRPr="003F2E6A" w:rsidTr="00C46AF5">
        <w:trPr>
          <w:trHeight w:hRule="exact" w:val="851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EAC" w:rsidRPr="003F2E6A" w:rsidTr="00C46AF5">
        <w:trPr>
          <w:trHeight w:hRule="exact" w:val="851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5EAC" w:rsidRPr="00603BBD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年    月    日    時  至    年    月    日    時止</w:t>
            </w:r>
          </w:p>
        </w:tc>
      </w:tr>
      <w:tr w:rsidR="002D5EAC" w:rsidRPr="003F2E6A" w:rsidTr="00C46AF5">
        <w:trPr>
          <w:trHeight w:hRule="exact" w:val="1934"/>
        </w:trPr>
        <w:tc>
          <w:tcPr>
            <w:tcW w:w="252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D5EAC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活動成效</w:t>
            </w:r>
          </w:p>
          <w:p w:rsidR="002D5EAC" w:rsidRPr="007C1475" w:rsidRDefault="002D5EAC" w:rsidP="00C46A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475">
              <w:rPr>
                <w:rFonts w:ascii="標楷體" w:eastAsia="標楷體" w:hAnsi="標楷體" w:hint="eastAsia"/>
                <w:sz w:val="28"/>
                <w:szCs w:val="28"/>
              </w:rPr>
              <w:t>(請簡述條列說明)</w:t>
            </w:r>
          </w:p>
        </w:tc>
        <w:tc>
          <w:tcPr>
            <w:tcW w:w="756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5EAC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5EAC" w:rsidRPr="00603BBD" w:rsidRDefault="002D5EAC" w:rsidP="00C46AF5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EAC" w:rsidRPr="003F2E6A" w:rsidTr="002D5EAC">
        <w:trPr>
          <w:trHeight w:val="3996"/>
        </w:trPr>
        <w:tc>
          <w:tcPr>
            <w:tcW w:w="1008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EAC" w:rsidRPr="00603BBD" w:rsidRDefault="002D5EAC" w:rsidP="00C46A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603BBD">
              <w:rPr>
                <w:rFonts w:ascii="標楷體" w:eastAsia="標楷體" w:hAnsi="標楷體" w:hint="eastAsia"/>
                <w:sz w:val="28"/>
                <w:szCs w:val="28"/>
              </w:rPr>
              <w:t>照片2張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2D5EAC" w:rsidRPr="003F2E6A" w:rsidRDefault="002D5EAC" w:rsidP="002D5EAC">
      <w:pPr>
        <w:spacing w:line="20" w:lineRule="exact"/>
      </w:pPr>
    </w:p>
    <w:p w:rsidR="00882F27" w:rsidRPr="002D5EAC" w:rsidRDefault="00882F27" w:rsidP="002D5EAC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882F27" w:rsidRPr="002D5EAC" w:rsidSect="00044BFA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9B" w:rsidRDefault="00500C9B" w:rsidP="00BB2050">
      <w:r>
        <w:separator/>
      </w:r>
    </w:p>
  </w:endnote>
  <w:endnote w:type="continuationSeparator" w:id="0">
    <w:p w:rsidR="00500C9B" w:rsidRDefault="00500C9B" w:rsidP="00BB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9B" w:rsidRDefault="00500C9B" w:rsidP="00BB2050">
      <w:r>
        <w:separator/>
      </w:r>
    </w:p>
  </w:footnote>
  <w:footnote w:type="continuationSeparator" w:id="0">
    <w:p w:rsidR="00500C9B" w:rsidRDefault="00500C9B" w:rsidP="00BB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21F"/>
    <w:multiLevelType w:val="hybridMultilevel"/>
    <w:tmpl w:val="5F50E902"/>
    <w:lvl w:ilvl="0" w:tplc="90F208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239FB"/>
    <w:multiLevelType w:val="hybridMultilevel"/>
    <w:tmpl w:val="3D02FE7E"/>
    <w:lvl w:ilvl="0" w:tplc="EA94E66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76603"/>
    <w:multiLevelType w:val="hybridMultilevel"/>
    <w:tmpl w:val="BC162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450DC0"/>
    <w:multiLevelType w:val="hybridMultilevel"/>
    <w:tmpl w:val="457E6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6"/>
    <w:rsid w:val="00024A9A"/>
    <w:rsid w:val="00043E2B"/>
    <w:rsid w:val="00044BFA"/>
    <w:rsid w:val="0014535C"/>
    <w:rsid w:val="00184A61"/>
    <w:rsid w:val="001E7C50"/>
    <w:rsid w:val="00252C7A"/>
    <w:rsid w:val="00265F55"/>
    <w:rsid w:val="00271C8F"/>
    <w:rsid w:val="002B1B12"/>
    <w:rsid w:val="002C5E4D"/>
    <w:rsid w:val="002D5EAC"/>
    <w:rsid w:val="002D7F2D"/>
    <w:rsid w:val="002E1211"/>
    <w:rsid w:val="002F12E4"/>
    <w:rsid w:val="003123BC"/>
    <w:rsid w:val="00402961"/>
    <w:rsid w:val="004E014D"/>
    <w:rsid w:val="00500C9B"/>
    <w:rsid w:val="0051317F"/>
    <w:rsid w:val="00540A65"/>
    <w:rsid w:val="0055593D"/>
    <w:rsid w:val="005A6176"/>
    <w:rsid w:val="00606813"/>
    <w:rsid w:val="006C5865"/>
    <w:rsid w:val="007232CC"/>
    <w:rsid w:val="007D03E4"/>
    <w:rsid w:val="00856DA1"/>
    <w:rsid w:val="00882F27"/>
    <w:rsid w:val="00897076"/>
    <w:rsid w:val="008A5696"/>
    <w:rsid w:val="008C0E10"/>
    <w:rsid w:val="008C151E"/>
    <w:rsid w:val="00901F30"/>
    <w:rsid w:val="00904DE5"/>
    <w:rsid w:val="0091674E"/>
    <w:rsid w:val="00916F92"/>
    <w:rsid w:val="00921B61"/>
    <w:rsid w:val="009755EE"/>
    <w:rsid w:val="009C46A7"/>
    <w:rsid w:val="009E2988"/>
    <w:rsid w:val="00A24CA9"/>
    <w:rsid w:val="00A65512"/>
    <w:rsid w:val="00A769C5"/>
    <w:rsid w:val="00AA2219"/>
    <w:rsid w:val="00B738E6"/>
    <w:rsid w:val="00B74249"/>
    <w:rsid w:val="00B920AC"/>
    <w:rsid w:val="00B95BB3"/>
    <w:rsid w:val="00BB2050"/>
    <w:rsid w:val="00BF0EB0"/>
    <w:rsid w:val="00C13DAF"/>
    <w:rsid w:val="00CA4E80"/>
    <w:rsid w:val="00CD5B38"/>
    <w:rsid w:val="00CF6A3E"/>
    <w:rsid w:val="00D1431C"/>
    <w:rsid w:val="00D2716A"/>
    <w:rsid w:val="00D7230E"/>
    <w:rsid w:val="00E04C43"/>
    <w:rsid w:val="00E14FC7"/>
    <w:rsid w:val="00E65C21"/>
    <w:rsid w:val="00E67813"/>
    <w:rsid w:val="00E77F52"/>
    <w:rsid w:val="00EB36D7"/>
    <w:rsid w:val="00EF21FF"/>
    <w:rsid w:val="00F06EBB"/>
    <w:rsid w:val="00F913C2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D96A"/>
  <w15:chartTrackingRefBased/>
  <w15:docId w15:val="{EBAAF707-ED04-4A29-8D85-2E2B638E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21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2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2050"/>
    <w:rPr>
      <w:sz w:val="20"/>
      <w:szCs w:val="20"/>
    </w:rPr>
  </w:style>
  <w:style w:type="table" w:styleId="aa">
    <w:name w:val="Table Grid"/>
    <w:basedOn w:val="a1"/>
    <w:uiPriority w:val="39"/>
    <w:rsid w:val="0004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04D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4DE5"/>
  </w:style>
  <w:style w:type="character" w:customStyle="1" w:styleId="ad">
    <w:name w:val="註解文字 字元"/>
    <w:basedOn w:val="a0"/>
    <w:link w:val="ac"/>
    <w:uiPriority w:val="99"/>
    <w:semiHidden/>
    <w:rsid w:val="00904D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4D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04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20220502</dc:creator>
  <cp:keywords/>
  <dc:description/>
  <cp:lastModifiedBy>20210304</cp:lastModifiedBy>
  <cp:revision>3</cp:revision>
  <cp:lastPrinted>2024-01-05T02:41:00Z</cp:lastPrinted>
  <dcterms:created xsi:type="dcterms:W3CDTF">2024-03-28T03:51:00Z</dcterms:created>
  <dcterms:modified xsi:type="dcterms:W3CDTF">2024-03-28T03:51:00Z</dcterms:modified>
</cp:coreProperties>
</file>